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F9691" w14:textId="105ED082" w:rsidR="00D12B7B" w:rsidRPr="00E0417B" w:rsidRDefault="00F276A0" w:rsidP="00F276A0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E0417B">
        <w:rPr>
          <w:rFonts w:ascii="Arial" w:hAnsi="Arial" w:cs="Arial"/>
          <w:b/>
          <w:sz w:val="26"/>
          <w:szCs w:val="26"/>
        </w:rPr>
        <w:t xml:space="preserve">Sprememba prometne ureditve težkega tovornega prometa (nad 7,5 t </w:t>
      </w:r>
      <w:r w:rsidR="00B41F26" w:rsidRPr="00E0417B">
        <w:rPr>
          <w:rFonts w:ascii="Arial" w:hAnsi="Arial" w:cs="Arial"/>
          <w:b/>
          <w:sz w:val="26"/>
          <w:szCs w:val="26"/>
        </w:rPr>
        <w:t>največje dovoljene mase</w:t>
      </w:r>
      <w:r w:rsidRPr="00E0417B">
        <w:rPr>
          <w:rFonts w:ascii="Arial" w:hAnsi="Arial" w:cs="Arial"/>
          <w:b/>
          <w:sz w:val="26"/>
          <w:szCs w:val="26"/>
        </w:rPr>
        <w:t>) med A1, A4 in Hrvaško</w:t>
      </w:r>
      <w:r w:rsidR="00D12B7B" w:rsidRPr="00E0417B">
        <w:rPr>
          <w:rFonts w:ascii="Arial" w:hAnsi="Arial" w:cs="Arial"/>
          <w:b/>
          <w:sz w:val="26"/>
          <w:szCs w:val="26"/>
        </w:rPr>
        <w:t xml:space="preserve"> na območju </w:t>
      </w:r>
      <w:r w:rsidR="00B41F26" w:rsidRPr="00E0417B">
        <w:rPr>
          <w:rFonts w:ascii="Arial" w:hAnsi="Arial" w:cs="Arial"/>
          <w:b/>
          <w:sz w:val="26"/>
          <w:szCs w:val="26"/>
        </w:rPr>
        <w:t>mejnih prehodov</w:t>
      </w:r>
      <w:r w:rsidR="00D12B7B" w:rsidRPr="00E0417B">
        <w:rPr>
          <w:rFonts w:ascii="Arial" w:hAnsi="Arial" w:cs="Arial"/>
          <w:b/>
          <w:sz w:val="26"/>
          <w:szCs w:val="26"/>
        </w:rPr>
        <w:t xml:space="preserve"> Središče ob Dravi, Zavrč, Dobovec</w:t>
      </w:r>
      <w:r w:rsidR="00B41F26" w:rsidRPr="00E0417B">
        <w:rPr>
          <w:rFonts w:ascii="Arial" w:hAnsi="Arial" w:cs="Arial"/>
          <w:b/>
          <w:sz w:val="26"/>
          <w:szCs w:val="26"/>
        </w:rPr>
        <w:t xml:space="preserve"> in</w:t>
      </w:r>
      <w:r w:rsidR="00D12B7B" w:rsidRPr="00E0417B">
        <w:rPr>
          <w:rFonts w:ascii="Arial" w:hAnsi="Arial" w:cs="Arial"/>
          <w:b/>
          <w:sz w:val="26"/>
          <w:szCs w:val="26"/>
        </w:rPr>
        <w:t xml:space="preserve"> Bistrica ob Sotli</w:t>
      </w:r>
    </w:p>
    <w:p w14:paraId="49701C68" w14:textId="77777777" w:rsidR="00D12B7B" w:rsidRDefault="003C3446" w:rsidP="00D12B7B">
      <w:pPr>
        <w:jc w:val="center"/>
      </w:pPr>
      <w:r>
        <w:rPr>
          <w:noProof/>
          <w:lang w:eastAsia="sl-SI"/>
        </w:rPr>
        <w:drawing>
          <wp:inline distT="0" distB="0" distL="0" distR="0" wp14:anchorId="0264C8AA" wp14:editId="6F72D083">
            <wp:extent cx="8618638" cy="543306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512" cy="544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FE92A0" w14:textId="77777777" w:rsidR="007D3775" w:rsidRPr="00E0417B" w:rsidRDefault="007D3775" w:rsidP="002953A9">
      <w:pPr>
        <w:jc w:val="both"/>
        <w:rPr>
          <w:rFonts w:ascii="Arial" w:hAnsi="Arial" w:cs="Arial"/>
          <w:b/>
          <w:noProof/>
          <w:lang w:eastAsia="sl-SI"/>
        </w:rPr>
      </w:pPr>
      <w:r w:rsidRPr="00E0417B">
        <w:rPr>
          <w:rFonts w:ascii="Arial" w:hAnsi="Arial" w:cs="Arial"/>
          <w:b/>
          <w:noProof/>
          <w:lang w:eastAsia="sl-SI"/>
        </w:rPr>
        <w:lastRenderedPageBreak/>
        <w:t>Opis prometne ureditve:</w:t>
      </w:r>
    </w:p>
    <w:p w14:paraId="7D4C03F3" w14:textId="77777777" w:rsidR="00BD057B" w:rsidRPr="00E0417B" w:rsidRDefault="007D3775" w:rsidP="00350A59">
      <w:pPr>
        <w:jc w:val="both"/>
        <w:rPr>
          <w:rFonts w:ascii="Arial" w:hAnsi="Arial" w:cs="Arial"/>
          <w:noProof/>
          <w:color w:val="000000" w:themeColor="text1"/>
          <w:lang w:eastAsia="sl-SI"/>
        </w:rPr>
      </w:pPr>
      <w:r w:rsidRPr="00E0417B">
        <w:rPr>
          <w:rFonts w:ascii="Arial" w:hAnsi="Arial" w:cs="Arial"/>
          <w:noProof/>
          <w:color w:val="000000" w:themeColor="text1"/>
          <w:lang w:eastAsia="sl-SI"/>
        </w:rPr>
        <w:t>Z navedeno prometno ureditvijo se</w:t>
      </w:r>
      <w:r w:rsidR="00BD057B" w:rsidRPr="00E0417B">
        <w:rPr>
          <w:rFonts w:ascii="Arial" w:hAnsi="Arial" w:cs="Arial"/>
          <w:noProof/>
          <w:color w:val="000000" w:themeColor="text1"/>
          <w:lang w:eastAsia="sl-SI"/>
        </w:rPr>
        <w:t>:</w:t>
      </w:r>
    </w:p>
    <w:p w14:paraId="68407CFB" w14:textId="12B9A6DE" w:rsidR="00350A59" w:rsidRPr="00E0417B" w:rsidRDefault="00350A59" w:rsidP="00BD057B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noProof/>
          <w:color w:val="000000" w:themeColor="text1"/>
          <w:lang w:eastAsia="sl-SI"/>
        </w:rPr>
      </w:pPr>
      <w:r w:rsidRPr="00E0417B">
        <w:rPr>
          <w:rFonts w:ascii="Arial" w:hAnsi="Arial" w:cs="Arial"/>
          <w:color w:val="000000" w:themeColor="text1"/>
        </w:rPr>
        <w:t xml:space="preserve">prepove </w:t>
      </w:r>
      <w:r w:rsidRPr="00E0417B">
        <w:rPr>
          <w:rFonts w:ascii="Arial" w:hAnsi="Arial" w:cs="Arial"/>
          <w:noProof/>
          <w:lang w:eastAsia="sl-SI"/>
        </w:rPr>
        <w:t xml:space="preserve">daljinski tranzitni promet težkih tovornih vozil nad 7,5 t </w:t>
      </w:r>
      <w:r w:rsidR="007E3098" w:rsidRPr="00E0417B">
        <w:rPr>
          <w:rFonts w:ascii="Arial" w:hAnsi="Arial" w:cs="Arial"/>
          <w:noProof/>
          <w:lang w:eastAsia="sl-SI"/>
        </w:rPr>
        <w:t xml:space="preserve">največje dovoljene mase </w:t>
      </w:r>
      <w:r w:rsidRPr="00E0417B">
        <w:rPr>
          <w:rFonts w:ascii="Arial" w:hAnsi="Arial" w:cs="Arial"/>
          <w:noProof/>
          <w:lang w:eastAsia="sl-SI"/>
        </w:rPr>
        <w:t>preko Slovenije, ki z avtoce</w:t>
      </w:r>
      <w:r w:rsidR="00BD057B" w:rsidRPr="00E0417B">
        <w:rPr>
          <w:rFonts w:ascii="Arial" w:hAnsi="Arial" w:cs="Arial"/>
          <w:noProof/>
          <w:lang w:eastAsia="sl-SI"/>
        </w:rPr>
        <w:t>ste A4 pot nadaljuje po glavnih ali</w:t>
      </w:r>
      <w:r w:rsidRPr="00E0417B">
        <w:rPr>
          <w:rFonts w:ascii="Arial" w:hAnsi="Arial" w:cs="Arial"/>
          <w:noProof/>
          <w:lang w:eastAsia="sl-SI"/>
        </w:rPr>
        <w:t xml:space="preserve"> reg</w:t>
      </w:r>
      <w:r w:rsidR="00937875" w:rsidRPr="00E0417B">
        <w:rPr>
          <w:rFonts w:ascii="Arial" w:hAnsi="Arial" w:cs="Arial"/>
          <w:noProof/>
          <w:lang w:eastAsia="sl-SI"/>
        </w:rPr>
        <w:t xml:space="preserve">ionalnih cestah in nato preko </w:t>
      </w:r>
      <w:r w:rsidR="007E3098" w:rsidRPr="00E0417B">
        <w:rPr>
          <w:rFonts w:ascii="Arial" w:hAnsi="Arial" w:cs="Arial"/>
          <w:noProof/>
          <w:lang w:eastAsia="sl-SI"/>
        </w:rPr>
        <w:t>mejnih prehodov</w:t>
      </w:r>
      <w:r w:rsidRPr="00E0417B">
        <w:rPr>
          <w:rFonts w:ascii="Arial" w:hAnsi="Arial" w:cs="Arial"/>
          <w:noProof/>
          <w:lang w:eastAsia="sl-SI"/>
        </w:rPr>
        <w:t xml:space="preserve"> </w:t>
      </w:r>
      <w:r w:rsidRPr="00E0417B">
        <w:rPr>
          <w:rFonts w:ascii="Arial" w:hAnsi="Arial" w:cs="Arial"/>
          <w:color w:val="000000" w:themeColor="text1"/>
        </w:rPr>
        <w:t>Središče ob Dravi in Zavrč</w:t>
      </w:r>
      <w:r w:rsidR="00BD057B" w:rsidRPr="00E0417B">
        <w:rPr>
          <w:rFonts w:ascii="Arial" w:hAnsi="Arial" w:cs="Arial"/>
          <w:color w:val="000000" w:themeColor="text1"/>
        </w:rPr>
        <w:t>,</w:t>
      </w:r>
      <w:r w:rsidRPr="00E0417B">
        <w:rPr>
          <w:rFonts w:ascii="Arial" w:hAnsi="Arial" w:cs="Arial"/>
          <w:color w:val="000000" w:themeColor="text1"/>
        </w:rPr>
        <w:t xml:space="preserve"> na Hrvaško in naprej proti </w:t>
      </w:r>
      <w:r w:rsidR="00BD057B" w:rsidRPr="00E0417B">
        <w:rPr>
          <w:rFonts w:ascii="Arial" w:hAnsi="Arial" w:cs="Arial"/>
          <w:noProof/>
          <w:lang w:eastAsia="sl-SI"/>
        </w:rPr>
        <w:t>B</w:t>
      </w:r>
      <w:r w:rsidR="00B41F26" w:rsidRPr="00E0417B">
        <w:rPr>
          <w:rFonts w:ascii="Arial" w:hAnsi="Arial" w:cs="Arial"/>
          <w:noProof/>
          <w:lang w:eastAsia="sl-SI"/>
        </w:rPr>
        <w:t>osni in Hercegovini</w:t>
      </w:r>
      <w:r w:rsidR="00BD057B" w:rsidRPr="00E0417B">
        <w:rPr>
          <w:rFonts w:ascii="Arial" w:hAnsi="Arial" w:cs="Arial"/>
          <w:noProof/>
          <w:lang w:eastAsia="sl-SI"/>
        </w:rPr>
        <w:t>, Srbiji, Makedoniji, Bolgariji, Črni gori, Romuniji</w:t>
      </w:r>
      <w:r w:rsidR="00B41F26" w:rsidRPr="00E0417B">
        <w:rPr>
          <w:rFonts w:ascii="Arial" w:hAnsi="Arial" w:cs="Arial"/>
          <w:noProof/>
          <w:lang w:eastAsia="sl-SI"/>
        </w:rPr>
        <w:t xml:space="preserve"> …</w:t>
      </w:r>
      <w:r w:rsidRPr="00E0417B">
        <w:rPr>
          <w:rFonts w:ascii="Arial" w:hAnsi="Arial" w:cs="Arial"/>
          <w:noProof/>
          <w:lang w:eastAsia="sl-SI"/>
        </w:rPr>
        <w:t xml:space="preserve"> in obratno.</w:t>
      </w:r>
    </w:p>
    <w:p w14:paraId="0D07A531" w14:textId="6FD5D5F0" w:rsidR="00BD057B" w:rsidRPr="00E0417B" w:rsidRDefault="00350A59" w:rsidP="004026E6">
      <w:pPr>
        <w:ind w:left="780"/>
        <w:jc w:val="both"/>
        <w:rPr>
          <w:rFonts w:ascii="Arial" w:hAnsi="Arial" w:cs="Arial"/>
          <w:noProof/>
          <w:lang w:eastAsia="sl-SI"/>
        </w:rPr>
      </w:pPr>
      <w:r w:rsidRPr="00E0417B">
        <w:rPr>
          <w:rFonts w:ascii="Arial" w:hAnsi="Arial" w:cs="Arial"/>
          <w:noProof/>
          <w:lang w:eastAsia="sl-SI"/>
        </w:rPr>
        <w:t>Dopusti se tranzitni promet težkih tovornih voz</w:t>
      </w:r>
      <w:r w:rsidR="00273831" w:rsidRPr="00E0417B">
        <w:rPr>
          <w:rFonts w:ascii="Arial" w:hAnsi="Arial" w:cs="Arial"/>
          <w:noProof/>
          <w:lang w:eastAsia="sl-SI"/>
        </w:rPr>
        <w:t xml:space="preserve">il nad 7,5 t </w:t>
      </w:r>
      <w:r w:rsidR="007E3098" w:rsidRPr="00E0417B">
        <w:rPr>
          <w:rFonts w:ascii="Arial" w:hAnsi="Arial" w:cs="Arial"/>
          <w:noProof/>
          <w:lang w:eastAsia="sl-SI"/>
        </w:rPr>
        <w:t xml:space="preserve">največje dovoljene mase </w:t>
      </w:r>
      <w:r w:rsidR="00273831" w:rsidRPr="00E0417B">
        <w:rPr>
          <w:rFonts w:ascii="Arial" w:hAnsi="Arial" w:cs="Arial"/>
          <w:noProof/>
          <w:lang w:eastAsia="sl-SI"/>
        </w:rPr>
        <w:t xml:space="preserve">preko Slovenije </w:t>
      </w:r>
      <w:r w:rsidRPr="00E0417B">
        <w:rPr>
          <w:rFonts w:ascii="Arial" w:hAnsi="Arial" w:cs="Arial"/>
          <w:noProof/>
          <w:lang w:eastAsia="sl-SI"/>
        </w:rPr>
        <w:t xml:space="preserve">po cesti A4 </w:t>
      </w:r>
      <w:r w:rsidR="00273831" w:rsidRPr="00E0417B">
        <w:rPr>
          <w:rFonts w:ascii="Arial" w:hAnsi="Arial" w:cs="Arial"/>
          <w:noProof/>
          <w:lang w:eastAsia="sl-SI"/>
        </w:rPr>
        <w:t>in naprej po regionalnih in glavnih cestah ter</w:t>
      </w:r>
      <w:r w:rsidR="0025726B" w:rsidRPr="00E0417B">
        <w:rPr>
          <w:rFonts w:ascii="Arial" w:hAnsi="Arial" w:cs="Arial"/>
          <w:noProof/>
          <w:lang w:eastAsia="sl-SI"/>
        </w:rPr>
        <w:t xml:space="preserve"> </w:t>
      </w:r>
      <w:r w:rsidR="007E3098" w:rsidRPr="00E0417B">
        <w:rPr>
          <w:rFonts w:ascii="Arial" w:hAnsi="Arial" w:cs="Arial"/>
          <w:noProof/>
          <w:lang w:eastAsia="sl-SI"/>
        </w:rPr>
        <w:t>mejnima prehodoma</w:t>
      </w:r>
      <w:r w:rsidRPr="00E0417B">
        <w:rPr>
          <w:rFonts w:ascii="Arial" w:hAnsi="Arial" w:cs="Arial"/>
          <w:noProof/>
          <w:lang w:eastAsia="sl-SI"/>
        </w:rPr>
        <w:t xml:space="preserve"> Središče ob Dravi in Zavrč na Hrvaško, </w:t>
      </w:r>
      <w:r w:rsidR="00B41F26" w:rsidRPr="00E0417B">
        <w:rPr>
          <w:rFonts w:ascii="Arial" w:hAnsi="Arial" w:cs="Arial"/>
          <w:noProof/>
          <w:lang w:eastAsia="sl-SI"/>
        </w:rPr>
        <w:t xml:space="preserve">ki </w:t>
      </w:r>
      <w:r w:rsidRPr="00E0417B">
        <w:rPr>
          <w:rFonts w:ascii="Arial" w:hAnsi="Arial" w:cs="Arial"/>
          <w:noProof/>
          <w:lang w:eastAsia="sl-SI"/>
        </w:rPr>
        <w:t xml:space="preserve">ima </w:t>
      </w:r>
      <w:r w:rsidR="00B41F26" w:rsidRPr="00E0417B">
        <w:rPr>
          <w:rFonts w:ascii="Arial" w:hAnsi="Arial" w:cs="Arial"/>
          <w:noProof/>
          <w:lang w:eastAsia="sl-SI"/>
        </w:rPr>
        <w:t xml:space="preserve">izhodišče ali cilj (npr. naklad, razklad, sedež prevoznikovega podjetja) </w:t>
      </w:r>
      <w:r w:rsidRPr="00E0417B">
        <w:rPr>
          <w:rFonts w:ascii="Arial" w:hAnsi="Arial" w:cs="Arial"/>
          <w:noProof/>
          <w:lang w:eastAsia="sl-SI"/>
        </w:rPr>
        <w:t xml:space="preserve">v </w:t>
      </w:r>
      <w:r w:rsidR="00B41F26" w:rsidRPr="00E0417B">
        <w:rPr>
          <w:rFonts w:ascii="Arial" w:hAnsi="Arial" w:cs="Arial"/>
          <w:noProof/>
          <w:lang w:eastAsia="sl-SI"/>
        </w:rPr>
        <w:t xml:space="preserve">hrvaških </w:t>
      </w:r>
      <w:r w:rsidRPr="00E0417B">
        <w:rPr>
          <w:rFonts w:ascii="Arial" w:hAnsi="Arial" w:cs="Arial"/>
          <w:noProof/>
          <w:lang w:eastAsia="sl-SI"/>
        </w:rPr>
        <w:t>županijah Varaždin ter Medžimurje in obratno. Tovorni promet z i</w:t>
      </w:r>
      <w:r w:rsidR="00B41F26" w:rsidRPr="00E0417B">
        <w:rPr>
          <w:rFonts w:ascii="Arial" w:hAnsi="Arial" w:cs="Arial"/>
          <w:noProof/>
          <w:lang w:eastAsia="sl-SI"/>
        </w:rPr>
        <w:t>zhodiščem ali</w:t>
      </w:r>
      <w:r w:rsidRPr="00E0417B">
        <w:rPr>
          <w:rFonts w:ascii="Arial" w:hAnsi="Arial" w:cs="Arial"/>
          <w:noProof/>
          <w:lang w:eastAsia="sl-SI"/>
        </w:rPr>
        <w:t xml:space="preserve"> ciljem v Sloveniji ne bo oviran.</w:t>
      </w:r>
      <w:r w:rsidR="00BD057B" w:rsidRPr="00E0417B">
        <w:rPr>
          <w:rFonts w:ascii="Arial" w:hAnsi="Arial" w:cs="Arial"/>
        </w:rPr>
        <w:t xml:space="preserve"> </w:t>
      </w:r>
      <w:r w:rsidR="00CE5AC2" w:rsidRPr="00E0417B">
        <w:rPr>
          <w:rFonts w:ascii="Arial" w:hAnsi="Arial" w:cs="Arial"/>
          <w:noProof/>
          <w:lang w:eastAsia="sl-SI"/>
        </w:rPr>
        <w:t>Z</w:t>
      </w:r>
      <w:r w:rsidR="00BD057B" w:rsidRPr="00E0417B">
        <w:rPr>
          <w:rFonts w:ascii="Arial" w:hAnsi="Arial" w:cs="Arial"/>
          <w:noProof/>
          <w:lang w:eastAsia="sl-SI"/>
        </w:rPr>
        <w:t>notraj območja omejene uporabe d</w:t>
      </w:r>
      <w:r w:rsidR="00E0417B" w:rsidRPr="00E0417B">
        <w:rPr>
          <w:rFonts w:ascii="Arial" w:hAnsi="Arial" w:cs="Arial"/>
          <w:noProof/>
          <w:lang w:eastAsia="sl-SI"/>
        </w:rPr>
        <w:t>r</w:t>
      </w:r>
      <w:r w:rsidR="00BD057B" w:rsidRPr="00E0417B">
        <w:rPr>
          <w:rFonts w:ascii="Arial" w:hAnsi="Arial" w:cs="Arial"/>
          <w:noProof/>
          <w:lang w:eastAsia="sl-SI"/>
        </w:rPr>
        <w:t xml:space="preserve">žavne ceste, označenega s prometnimi znaki (med Ptujem in </w:t>
      </w:r>
      <w:r w:rsidR="00996F8F" w:rsidRPr="00E0417B">
        <w:rPr>
          <w:rFonts w:ascii="Arial" w:hAnsi="Arial" w:cs="Arial"/>
          <w:noProof/>
          <w:lang w:eastAsia="sl-SI"/>
        </w:rPr>
        <w:t>mejnima prehodoma</w:t>
      </w:r>
      <w:r w:rsidR="0025726B" w:rsidRPr="00E0417B">
        <w:rPr>
          <w:rFonts w:ascii="Arial" w:hAnsi="Arial" w:cs="Arial"/>
          <w:noProof/>
          <w:lang w:eastAsia="sl-SI"/>
        </w:rPr>
        <w:t xml:space="preserve"> Središče ob Dravi oz. Zavrč</w:t>
      </w:r>
      <w:r w:rsidR="004026E6" w:rsidRPr="00E0417B">
        <w:rPr>
          <w:rFonts w:ascii="Arial" w:hAnsi="Arial" w:cs="Arial"/>
          <w:noProof/>
          <w:lang w:eastAsia="sl-SI"/>
        </w:rPr>
        <w:t>)</w:t>
      </w:r>
      <w:r w:rsidR="00996F8F" w:rsidRPr="00E0417B">
        <w:rPr>
          <w:rFonts w:ascii="Arial" w:hAnsi="Arial" w:cs="Arial"/>
          <w:noProof/>
          <w:lang w:eastAsia="sl-SI"/>
        </w:rPr>
        <w:t>,</w:t>
      </w:r>
      <w:r w:rsidR="0025726B" w:rsidRPr="00E0417B">
        <w:rPr>
          <w:rFonts w:ascii="Arial" w:hAnsi="Arial" w:cs="Arial"/>
          <w:noProof/>
          <w:lang w:eastAsia="sl-SI"/>
        </w:rPr>
        <w:t xml:space="preserve"> </w:t>
      </w:r>
      <w:r w:rsidR="00E0417B" w:rsidRPr="00E0417B">
        <w:rPr>
          <w:rFonts w:ascii="Arial" w:hAnsi="Arial" w:cs="Arial"/>
          <w:noProof/>
          <w:lang w:eastAsia="sl-SI"/>
        </w:rPr>
        <w:t>je</w:t>
      </w:r>
      <w:r w:rsidR="0025726B" w:rsidRPr="00E0417B">
        <w:rPr>
          <w:rFonts w:ascii="Arial" w:hAnsi="Arial" w:cs="Arial"/>
          <w:noProof/>
          <w:lang w:eastAsia="sl-SI"/>
        </w:rPr>
        <w:t xml:space="preserve"> </w:t>
      </w:r>
      <w:r w:rsidR="00BD057B" w:rsidRPr="00E0417B">
        <w:rPr>
          <w:rFonts w:ascii="Arial" w:hAnsi="Arial" w:cs="Arial"/>
          <w:noProof/>
          <w:lang w:eastAsia="sl-SI"/>
        </w:rPr>
        <w:t xml:space="preserve">dovoljen lokalni promet </w:t>
      </w:r>
      <w:r w:rsidR="00E0417B" w:rsidRPr="00E0417B">
        <w:rPr>
          <w:rFonts w:ascii="Arial" w:hAnsi="Arial" w:cs="Arial"/>
          <w:noProof/>
          <w:lang w:eastAsia="sl-SI"/>
        </w:rPr>
        <w:t>v skladu z drugim odstavkom 37. člena Zakona o cestah, ki predpisuje, da je v primeru omejitve uporabe javne ceste za tranzit, dovoljena uporaba te ceste za lokalni promet;</w:t>
      </w:r>
    </w:p>
    <w:p w14:paraId="795913E0" w14:textId="5080B3AB" w:rsidR="00350A59" w:rsidRPr="00E0417B" w:rsidRDefault="00350A59" w:rsidP="00E0417B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color w:val="000000" w:themeColor="text1"/>
        </w:rPr>
      </w:pPr>
      <w:r w:rsidRPr="00E0417B">
        <w:rPr>
          <w:rFonts w:ascii="Arial" w:hAnsi="Arial" w:cs="Arial"/>
          <w:noProof/>
          <w:lang w:eastAsia="sl-SI"/>
        </w:rPr>
        <w:t>prepove ves tranzitni promet težkih tovornih vozil nad 7,5 t</w:t>
      </w:r>
      <w:r w:rsidR="00996F8F" w:rsidRPr="00E0417B">
        <w:rPr>
          <w:rFonts w:ascii="Arial" w:hAnsi="Arial" w:cs="Arial"/>
          <w:noProof/>
          <w:lang w:eastAsia="sl-SI"/>
        </w:rPr>
        <w:t xml:space="preserve"> največje dovoljene mase</w:t>
      </w:r>
      <w:r w:rsidRPr="00E0417B">
        <w:rPr>
          <w:rFonts w:ascii="Arial" w:hAnsi="Arial" w:cs="Arial"/>
          <w:noProof/>
          <w:lang w:eastAsia="sl-SI"/>
        </w:rPr>
        <w:t xml:space="preserve">, ki z avtoceste A1 pot nadaljuje naprej </w:t>
      </w:r>
      <w:r w:rsidR="0025726B" w:rsidRPr="00E0417B">
        <w:rPr>
          <w:rFonts w:ascii="Arial" w:hAnsi="Arial" w:cs="Arial"/>
          <w:noProof/>
          <w:lang w:eastAsia="sl-SI"/>
        </w:rPr>
        <w:t xml:space="preserve">po regionalnih cestah in preko </w:t>
      </w:r>
      <w:r w:rsidR="00996F8F" w:rsidRPr="00E0417B">
        <w:rPr>
          <w:rFonts w:ascii="Arial" w:hAnsi="Arial" w:cs="Arial"/>
          <w:noProof/>
          <w:lang w:eastAsia="sl-SI"/>
        </w:rPr>
        <w:t xml:space="preserve">mejnega prehoda </w:t>
      </w:r>
      <w:r w:rsidR="00CE5AC2" w:rsidRPr="00E0417B">
        <w:rPr>
          <w:rFonts w:ascii="Arial" w:hAnsi="Arial" w:cs="Arial"/>
          <w:noProof/>
          <w:lang w:eastAsia="sl-SI"/>
        </w:rPr>
        <w:t xml:space="preserve">Dobovec in </w:t>
      </w:r>
      <w:r w:rsidR="00996F8F" w:rsidRPr="00E0417B">
        <w:rPr>
          <w:rFonts w:ascii="Arial" w:hAnsi="Arial" w:cs="Arial"/>
          <w:noProof/>
          <w:lang w:eastAsia="sl-SI"/>
        </w:rPr>
        <w:t>mejnega prehoda</w:t>
      </w:r>
      <w:r w:rsidRPr="00E0417B">
        <w:rPr>
          <w:rFonts w:ascii="Arial" w:hAnsi="Arial" w:cs="Arial"/>
          <w:noProof/>
          <w:lang w:eastAsia="sl-SI"/>
        </w:rPr>
        <w:t xml:space="preserve"> Bistrica ob Sotli na Hrvaško. </w:t>
      </w:r>
      <w:r w:rsidR="00CE5AC2" w:rsidRPr="00E0417B">
        <w:rPr>
          <w:rFonts w:ascii="Arial" w:hAnsi="Arial" w:cs="Arial"/>
          <w:noProof/>
          <w:lang w:eastAsia="sl-SI"/>
        </w:rPr>
        <w:t>Znotraj območja omejene uporabe d</w:t>
      </w:r>
      <w:r w:rsidR="00E0417B" w:rsidRPr="00E0417B">
        <w:rPr>
          <w:rFonts w:ascii="Arial" w:hAnsi="Arial" w:cs="Arial"/>
          <w:noProof/>
          <w:lang w:eastAsia="sl-SI"/>
        </w:rPr>
        <w:t>r</w:t>
      </w:r>
      <w:r w:rsidR="00CE5AC2" w:rsidRPr="00E0417B">
        <w:rPr>
          <w:rFonts w:ascii="Arial" w:hAnsi="Arial" w:cs="Arial"/>
          <w:noProof/>
          <w:lang w:eastAsia="sl-SI"/>
        </w:rPr>
        <w:t>žavne ceste, označenega s prometnimi znaki (</w:t>
      </w:r>
      <w:r w:rsidR="0057024E" w:rsidRPr="00E0417B">
        <w:rPr>
          <w:rFonts w:ascii="Arial" w:hAnsi="Arial" w:cs="Arial"/>
          <w:noProof/>
          <w:lang w:eastAsia="sl-SI"/>
        </w:rPr>
        <w:t>to je vzhodno od Celja in južno od</w:t>
      </w:r>
      <w:r w:rsidR="00CE5AC2" w:rsidRPr="00E0417B">
        <w:rPr>
          <w:rFonts w:ascii="Arial" w:hAnsi="Arial" w:cs="Arial"/>
          <w:noProof/>
          <w:lang w:eastAsia="sl-SI"/>
        </w:rPr>
        <w:t xml:space="preserve"> A1 </w:t>
      </w:r>
      <w:r w:rsidR="0057024E" w:rsidRPr="00E0417B">
        <w:rPr>
          <w:rFonts w:ascii="Arial" w:hAnsi="Arial" w:cs="Arial"/>
          <w:noProof/>
          <w:lang w:eastAsia="sl-SI"/>
        </w:rPr>
        <w:t xml:space="preserve">do </w:t>
      </w:r>
      <w:r w:rsidR="00996F8F" w:rsidRPr="00E0417B">
        <w:rPr>
          <w:rFonts w:ascii="Arial" w:hAnsi="Arial" w:cs="Arial"/>
          <w:noProof/>
          <w:lang w:eastAsia="sl-SI"/>
        </w:rPr>
        <w:t>mejnih prehodov</w:t>
      </w:r>
      <w:r w:rsidR="0057024E" w:rsidRPr="00E0417B">
        <w:rPr>
          <w:rFonts w:ascii="Arial" w:hAnsi="Arial" w:cs="Arial"/>
          <w:noProof/>
          <w:lang w:eastAsia="sl-SI"/>
        </w:rPr>
        <w:t xml:space="preserve"> Dobovec oz. Bistrica ob Sotli)</w:t>
      </w:r>
      <w:r w:rsidR="00996F8F" w:rsidRPr="00E0417B">
        <w:rPr>
          <w:rFonts w:ascii="Arial" w:hAnsi="Arial" w:cs="Arial"/>
          <w:noProof/>
          <w:lang w:eastAsia="sl-SI"/>
        </w:rPr>
        <w:t>,</w:t>
      </w:r>
      <w:r w:rsidR="0057024E" w:rsidRPr="00E0417B">
        <w:rPr>
          <w:rFonts w:ascii="Arial" w:hAnsi="Arial" w:cs="Arial"/>
          <w:noProof/>
          <w:lang w:eastAsia="sl-SI"/>
        </w:rPr>
        <w:t xml:space="preserve"> </w:t>
      </w:r>
      <w:r w:rsidR="00E0417B" w:rsidRPr="00E0417B">
        <w:rPr>
          <w:rFonts w:ascii="Arial" w:hAnsi="Arial" w:cs="Arial"/>
          <w:noProof/>
          <w:lang w:eastAsia="sl-SI"/>
        </w:rPr>
        <w:t>je</w:t>
      </w:r>
      <w:r w:rsidR="00CE5AC2" w:rsidRPr="00E0417B">
        <w:rPr>
          <w:rFonts w:ascii="Arial" w:hAnsi="Arial" w:cs="Arial"/>
          <w:noProof/>
          <w:lang w:eastAsia="sl-SI"/>
        </w:rPr>
        <w:t xml:space="preserve"> dovoljen lokalni promet </w:t>
      </w:r>
      <w:r w:rsidR="00E0417B" w:rsidRPr="00E0417B">
        <w:rPr>
          <w:rFonts w:ascii="Arial" w:hAnsi="Arial" w:cs="Arial"/>
          <w:noProof/>
          <w:lang w:eastAsia="sl-SI"/>
        </w:rPr>
        <w:t>v skladu z drugim odstavkom 37. člena Zakona o cestah, ki predpisuje, da je v primeru omejitve uporabe javne ceste za tranzit, dovoljena uporaba te ceste za lokalni promet</w:t>
      </w:r>
      <w:r w:rsidR="00CE5AC2" w:rsidRPr="00E0417B">
        <w:rPr>
          <w:rFonts w:ascii="Arial" w:hAnsi="Arial" w:cs="Arial"/>
          <w:noProof/>
          <w:lang w:eastAsia="sl-SI"/>
        </w:rPr>
        <w:t>.</w:t>
      </w:r>
    </w:p>
    <w:p w14:paraId="14183A76" w14:textId="77777777" w:rsidR="00E0417B" w:rsidRPr="00E0417B" w:rsidRDefault="00E0417B" w:rsidP="00E75B49">
      <w:pPr>
        <w:jc w:val="both"/>
        <w:rPr>
          <w:rFonts w:ascii="Arial" w:hAnsi="Arial" w:cs="Arial"/>
          <w:color w:val="000000" w:themeColor="text1"/>
        </w:rPr>
      </w:pPr>
    </w:p>
    <w:p w14:paraId="1B905742" w14:textId="5E4DF9DE" w:rsidR="0057024E" w:rsidRPr="00E0417B" w:rsidRDefault="007D3775" w:rsidP="00E75B49">
      <w:pPr>
        <w:jc w:val="both"/>
        <w:rPr>
          <w:rFonts w:ascii="Arial" w:hAnsi="Arial" w:cs="Arial"/>
          <w:color w:val="000000" w:themeColor="text1"/>
          <w:lang w:eastAsia="sl-SI"/>
        </w:rPr>
      </w:pPr>
      <w:r w:rsidRPr="00E0417B">
        <w:rPr>
          <w:rFonts w:ascii="Arial" w:hAnsi="Arial" w:cs="Arial"/>
          <w:color w:val="000000" w:themeColor="text1"/>
        </w:rPr>
        <w:t>Meddržavni mejni prehodi Gibina, Razkrižje, Ormož in Zg</w:t>
      </w:r>
      <w:r w:rsidR="00E0417B" w:rsidRPr="00E0417B">
        <w:rPr>
          <w:rFonts w:ascii="Arial" w:hAnsi="Arial" w:cs="Arial"/>
          <w:color w:val="000000" w:themeColor="text1"/>
        </w:rPr>
        <w:t>ornji</w:t>
      </w:r>
      <w:r w:rsidRPr="00E0417B">
        <w:rPr>
          <w:rFonts w:ascii="Arial" w:hAnsi="Arial" w:cs="Arial"/>
          <w:color w:val="000000" w:themeColor="text1"/>
        </w:rPr>
        <w:t xml:space="preserve"> Leskovec so </w:t>
      </w:r>
      <w:r w:rsidR="00E0417B" w:rsidRPr="00E0417B">
        <w:rPr>
          <w:rFonts w:ascii="Arial" w:hAnsi="Arial" w:cs="Arial"/>
          <w:color w:val="000000" w:themeColor="text1"/>
        </w:rPr>
        <w:t xml:space="preserve">v </w:t>
      </w:r>
      <w:r w:rsidRPr="00E0417B">
        <w:rPr>
          <w:rFonts w:ascii="Arial" w:hAnsi="Arial" w:cs="Arial"/>
          <w:color w:val="000000" w:themeColor="text1"/>
        </w:rPr>
        <w:t>sklad</w:t>
      </w:r>
      <w:r w:rsidR="00E0417B" w:rsidRPr="00E0417B">
        <w:rPr>
          <w:rFonts w:ascii="Arial" w:hAnsi="Arial" w:cs="Arial"/>
          <w:color w:val="000000" w:themeColor="text1"/>
        </w:rPr>
        <w:t>u</w:t>
      </w:r>
      <w:r w:rsidRPr="00E0417B">
        <w:rPr>
          <w:rFonts w:ascii="Arial" w:hAnsi="Arial" w:cs="Arial"/>
          <w:color w:val="000000" w:themeColor="text1"/>
        </w:rPr>
        <w:t xml:space="preserve"> z Uredbo o določitvi mejnih prehodov v Republiki Sloveniji omejeni za tovorni promet nad 3,5 t največje dovoljene mase in odliv tovornih vozil nad 7,5 t </w:t>
      </w:r>
      <w:r w:rsidR="00996F8F" w:rsidRPr="00E0417B">
        <w:rPr>
          <w:rFonts w:ascii="Arial" w:hAnsi="Arial" w:cs="Arial"/>
          <w:color w:val="000000" w:themeColor="text1"/>
        </w:rPr>
        <w:t xml:space="preserve">največje dovoljene mase </w:t>
      </w:r>
      <w:r w:rsidR="0057024E" w:rsidRPr="00E0417B">
        <w:rPr>
          <w:rFonts w:ascii="Arial" w:hAnsi="Arial" w:cs="Arial"/>
          <w:color w:val="000000" w:themeColor="text1"/>
        </w:rPr>
        <w:t xml:space="preserve">tam </w:t>
      </w:r>
      <w:r w:rsidRPr="00E0417B">
        <w:rPr>
          <w:rFonts w:ascii="Arial" w:hAnsi="Arial" w:cs="Arial"/>
          <w:color w:val="000000" w:themeColor="text1"/>
        </w:rPr>
        <w:t xml:space="preserve">ni možen. </w:t>
      </w:r>
    </w:p>
    <w:p w14:paraId="6A0A40C9" w14:textId="2913BCAA" w:rsidR="007D3775" w:rsidRPr="00E0417B" w:rsidRDefault="0057024E" w:rsidP="007D3775">
      <w:pPr>
        <w:jc w:val="both"/>
        <w:rPr>
          <w:rFonts w:ascii="Arial" w:hAnsi="Arial" w:cs="Arial"/>
          <w:b/>
          <w:noProof/>
          <w:lang w:eastAsia="sl-SI"/>
        </w:rPr>
      </w:pPr>
      <w:r w:rsidRPr="00E0417B">
        <w:rPr>
          <w:rFonts w:ascii="Arial" w:hAnsi="Arial" w:cs="Arial"/>
          <w:noProof/>
          <w:lang w:eastAsia="sl-SI"/>
        </w:rPr>
        <w:t>Tranzitni  tež</w:t>
      </w:r>
      <w:r w:rsidR="00996F8F" w:rsidRPr="00E0417B">
        <w:rPr>
          <w:rFonts w:ascii="Arial" w:hAnsi="Arial" w:cs="Arial"/>
          <w:noProof/>
          <w:lang w:eastAsia="sl-SI"/>
        </w:rPr>
        <w:t>e</w:t>
      </w:r>
      <w:r w:rsidRPr="00E0417B">
        <w:rPr>
          <w:rFonts w:ascii="Arial" w:hAnsi="Arial" w:cs="Arial"/>
          <w:noProof/>
          <w:lang w:eastAsia="sl-SI"/>
        </w:rPr>
        <w:t>k tovorni promet nad 7,5 t</w:t>
      </w:r>
      <w:r w:rsidR="00DF5D2F" w:rsidRPr="00E0417B">
        <w:rPr>
          <w:rFonts w:ascii="Arial" w:hAnsi="Arial" w:cs="Arial"/>
          <w:noProof/>
          <w:lang w:eastAsia="sl-SI"/>
        </w:rPr>
        <w:t xml:space="preserve"> </w:t>
      </w:r>
      <w:r w:rsidR="00996F8F" w:rsidRPr="00E0417B">
        <w:rPr>
          <w:rFonts w:ascii="Arial" w:hAnsi="Arial" w:cs="Arial"/>
          <w:noProof/>
          <w:lang w:eastAsia="sl-SI"/>
        </w:rPr>
        <w:t xml:space="preserve">največje dovoljene mase </w:t>
      </w:r>
      <w:r w:rsidRPr="00E0417B">
        <w:rPr>
          <w:rFonts w:ascii="Arial" w:hAnsi="Arial" w:cs="Arial"/>
          <w:noProof/>
          <w:lang w:eastAsia="sl-SI"/>
        </w:rPr>
        <w:t>se s tem preusmeri na</w:t>
      </w:r>
      <w:r w:rsidR="00047780" w:rsidRPr="00E0417B">
        <w:rPr>
          <w:rFonts w:ascii="Arial" w:hAnsi="Arial" w:cs="Arial"/>
          <w:noProof/>
          <w:lang w:eastAsia="sl-SI"/>
        </w:rPr>
        <w:t xml:space="preserve"> avtocestne povezave (</w:t>
      </w:r>
      <w:r w:rsidR="00CA747B" w:rsidRPr="00E0417B">
        <w:rPr>
          <w:rFonts w:ascii="Arial" w:hAnsi="Arial" w:cs="Arial"/>
          <w:noProof/>
          <w:lang w:eastAsia="sl-SI"/>
        </w:rPr>
        <w:t>A1, A4 in A5</w:t>
      </w:r>
      <w:r w:rsidR="00047780" w:rsidRPr="00E0417B">
        <w:rPr>
          <w:rFonts w:ascii="Arial" w:hAnsi="Arial" w:cs="Arial"/>
          <w:noProof/>
          <w:lang w:eastAsia="sl-SI"/>
        </w:rPr>
        <w:t>)</w:t>
      </w:r>
      <w:r w:rsidR="00DF5D2F" w:rsidRPr="00E0417B">
        <w:rPr>
          <w:rFonts w:ascii="Arial" w:hAnsi="Arial" w:cs="Arial"/>
          <w:noProof/>
          <w:lang w:eastAsia="sl-SI"/>
        </w:rPr>
        <w:t>, ki v tem primeru predstavlja</w:t>
      </w:r>
      <w:r w:rsidR="00CA747B" w:rsidRPr="00E0417B">
        <w:rPr>
          <w:rFonts w:ascii="Arial" w:hAnsi="Arial" w:cs="Arial"/>
          <w:noProof/>
          <w:lang w:eastAsia="sl-SI"/>
        </w:rPr>
        <w:t>jo</w:t>
      </w:r>
      <w:r w:rsidR="00DF5D2F" w:rsidRPr="00E0417B">
        <w:rPr>
          <w:rFonts w:ascii="Arial" w:hAnsi="Arial" w:cs="Arial"/>
          <w:noProof/>
          <w:lang w:eastAsia="sl-SI"/>
        </w:rPr>
        <w:t xml:space="preserve"> </w:t>
      </w:r>
      <w:r w:rsidR="00E0417B" w:rsidRPr="00E0417B">
        <w:rPr>
          <w:rFonts w:ascii="Arial" w:hAnsi="Arial" w:cs="Arial"/>
          <w:noProof/>
          <w:lang w:eastAsia="sl-SI"/>
        </w:rPr>
        <w:t xml:space="preserve">varnejšo </w:t>
      </w:r>
      <w:r w:rsidR="00DF5D2F" w:rsidRPr="00E0417B">
        <w:rPr>
          <w:rFonts w:ascii="Arial" w:hAnsi="Arial" w:cs="Arial"/>
          <w:noProof/>
          <w:lang w:eastAsia="sl-SI"/>
        </w:rPr>
        <w:t xml:space="preserve">vzporedno </w:t>
      </w:r>
      <w:r w:rsidR="00996F8F" w:rsidRPr="00E0417B">
        <w:rPr>
          <w:rFonts w:ascii="Arial" w:hAnsi="Arial" w:cs="Arial"/>
          <w:noProof/>
          <w:lang w:eastAsia="sl-SI"/>
        </w:rPr>
        <w:t xml:space="preserve">cestno </w:t>
      </w:r>
      <w:r w:rsidR="00DF5D2F" w:rsidRPr="00E0417B">
        <w:rPr>
          <w:rFonts w:ascii="Arial" w:hAnsi="Arial" w:cs="Arial"/>
          <w:noProof/>
          <w:lang w:eastAsia="sl-SI"/>
        </w:rPr>
        <w:t>povezavo z boljšimi prometno tehničnimi elementi.</w:t>
      </w:r>
    </w:p>
    <w:p w14:paraId="26644A78" w14:textId="77777777" w:rsidR="00D12B7B" w:rsidRDefault="00D12B7B" w:rsidP="00D12B7B">
      <w:pPr>
        <w:jc w:val="center"/>
      </w:pPr>
    </w:p>
    <w:p w14:paraId="7089A333" w14:textId="77777777" w:rsidR="00593213" w:rsidRDefault="00593213" w:rsidP="00D12B7B">
      <w:pPr>
        <w:jc w:val="center"/>
      </w:pPr>
    </w:p>
    <w:p w14:paraId="6B46D1E9" w14:textId="6D8E3739" w:rsidR="00AD52B5" w:rsidRPr="002C223E" w:rsidRDefault="00AD52B5" w:rsidP="0057024E">
      <w:pPr>
        <w:rPr>
          <w:i/>
        </w:rPr>
      </w:pPr>
    </w:p>
    <w:sectPr w:rsidR="00AD52B5" w:rsidRPr="002C223E" w:rsidSect="000C6E57">
      <w:headerReference w:type="default" r:id="rId8"/>
      <w:footerReference w:type="default" r:id="rId9"/>
      <w:pgSz w:w="16838" w:h="11906" w:orient="landscape"/>
      <w:pgMar w:top="1247" w:right="851" w:bottom="124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69F50B" w14:textId="77777777" w:rsidR="00364AF9" w:rsidRDefault="00364AF9" w:rsidP="000C6E57">
      <w:pPr>
        <w:spacing w:after="0" w:line="240" w:lineRule="auto"/>
      </w:pPr>
      <w:r>
        <w:separator/>
      </w:r>
    </w:p>
  </w:endnote>
  <w:endnote w:type="continuationSeparator" w:id="0">
    <w:p w14:paraId="3B4BA1A9" w14:textId="77777777" w:rsidR="00364AF9" w:rsidRDefault="00364AF9" w:rsidP="000C6E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9425775"/>
      <w:docPartObj>
        <w:docPartGallery w:val="Page Numbers (Bottom of Page)"/>
        <w:docPartUnique/>
      </w:docPartObj>
    </w:sdtPr>
    <w:sdtEndPr/>
    <w:sdtContent>
      <w:p w14:paraId="73C42551" w14:textId="1CD3FACD" w:rsidR="000C6E57" w:rsidRDefault="000C6E57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57B">
          <w:rPr>
            <w:noProof/>
          </w:rPr>
          <w:t>2</w:t>
        </w:r>
        <w:r>
          <w:fldChar w:fldCharType="end"/>
        </w:r>
      </w:p>
    </w:sdtContent>
  </w:sdt>
  <w:p w14:paraId="46D88B1D" w14:textId="77777777" w:rsidR="000C6E57" w:rsidRDefault="000C6E5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B09291" w14:textId="77777777" w:rsidR="00364AF9" w:rsidRDefault="00364AF9" w:rsidP="000C6E57">
      <w:pPr>
        <w:spacing w:after="0" w:line="240" w:lineRule="auto"/>
      </w:pPr>
      <w:r>
        <w:separator/>
      </w:r>
    </w:p>
  </w:footnote>
  <w:footnote w:type="continuationSeparator" w:id="0">
    <w:p w14:paraId="29C9C076" w14:textId="77777777" w:rsidR="00364AF9" w:rsidRDefault="00364AF9" w:rsidP="000C6E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3FDE4A" w14:textId="77777777" w:rsidR="000C6E57" w:rsidRDefault="000C6E57">
    <w:pPr>
      <w:pStyle w:val="Glava"/>
      <w:jc w:val="right"/>
    </w:pPr>
  </w:p>
  <w:p w14:paraId="4B3F9ED0" w14:textId="77777777" w:rsidR="000C6E57" w:rsidRDefault="000C6E57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01D21"/>
    <w:multiLevelType w:val="hybridMultilevel"/>
    <w:tmpl w:val="A134E320"/>
    <w:lvl w:ilvl="0" w:tplc="04240017">
      <w:start w:val="1"/>
      <w:numFmt w:val="lowerLetter"/>
      <w:lvlText w:val="%1)"/>
      <w:lvlJc w:val="left"/>
      <w:pPr>
        <w:ind w:left="780" w:hanging="360"/>
      </w:pPr>
    </w:lvl>
    <w:lvl w:ilvl="1" w:tplc="04240019" w:tentative="1">
      <w:start w:val="1"/>
      <w:numFmt w:val="lowerLetter"/>
      <w:lvlText w:val="%2."/>
      <w:lvlJc w:val="left"/>
      <w:pPr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72A16684"/>
    <w:multiLevelType w:val="hybridMultilevel"/>
    <w:tmpl w:val="22A67FF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B7B"/>
    <w:rsid w:val="00047780"/>
    <w:rsid w:val="000719DF"/>
    <w:rsid w:val="000C5AF4"/>
    <w:rsid w:val="000C6E57"/>
    <w:rsid w:val="001B2C7D"/>
    <w:rsid w:val="0025726B"/>
    <w:rsid w:val="00273831"/>
    <w:rsid w:val="002953A9"/>
    <w:rsid w:val="002C223E"/>
    <w:rsid w:val="00350A59"/>
    <w:rsid w:val="00353AE2"/>
    <w:rsid w:val="00364AF9"/>
    <w:rsid w:val="003C3446"/>
    <w:rsid w:val="004026E6"/>
    <w:rsid w:val="004342C3"/>
    <w:rsid w:val="004A7F91"/>
    <w:rsid w:val="00555B67"/>
    <w:rsid w:val="0057024E"/>
    <w:rsid w:val="00593213"/>
    <w:rsid w:val="005B4EF2"/>
    <w:rsid w:val="006F4CFB"/>
    <w:rsid w:val="006F6747"/>
    <w:rsid w:val="00757C49"/>
    <w:rsid w:val="00775E97"/>
    <w:rsid w:val="007D3775"/>
    <w:rsid w:val="007E3098"/>
    <w:rsid w:val="0090012A"/>
    <w:rsid w:val="00937875"/>
    <w:rsid w:val="00996F8F"/>
    <w:rsid w:val="009D681B"/>
    <w:rsid w:val="00A20C1E"/>
    <w:rsid w:val="00AD52B5"/>
    <w:rsid w:val="00B21600"/>
    <w:rsid w:val="00B4112B"/>
    <w:rsid w:val="00B4132B"/>
    <w:rsid w:val="00B41F26"/>
    <w:rsid w:val="00BD057B"/>
    <w:rsid w:val="00C03CBA"/>
    <w:rsid w:val="00C321D3"/>
    <w:rsid w:val="00CA747B"/>
    <w:rsid w:val="00CE5AC2"/>
    <w:rsid w:val="00D12B7B"/>
    <w:rsid w:val="00D36187"/>
    <w:rsid w:val="00D61640"/>
    <w:rsid w:val="00DF5D2F"/>
    <w:rsid w:val="00E0417B"/>
    <w:rsid w:val="00E75B49"/>
    <w:rsid w:val="00E87ACA"/>
    <w:rsid w:val="00ED535C"/>
    <w:rsid w:val="00F0757B"/>
    <w:rsid w:val="00F276A0"/>
    <w:rsid w:val="00F2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D5505"/>
  <w15:chartTrackingRefBased/>
  <w15:docId w15:val="{B60F27A4-D5DF-41A9-9C5F-49FA70B5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12B7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477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47780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350A5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0C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0C6E57"/>
  </w:style>
  <w:style w:type="paragraph" w:styleId="Noga">
    <w:name w:val="footer"/>
    <w:basedOn w:val="Navaden"/>
    <w:link w:val="NogaZnak"/>
    <w:uiPriority w:val="99"/>
    <w:unhideWhenUsed/>
    <w:rsid w:val="000C6E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C6E57"/>
  </w:style>
  <w:style w:type="character" w:styleId="Pripombasklic">
    <w:name w:val="annotation reference"/>
    <w:basedOn w:val="Privzetapisavaodstavka"/>
    <w:uiPriority w:val="99"/>
    <w:semiHidden/>
    <w:unhideWhenUsed/>
    <w:rsid w:val="00775E97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775E97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775E97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775E97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775E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73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Strah</dc:creator>
  <cp:keywords/>
  <dc:description/>
  <cp:lastModifiedBy>Damijan Leskovšek</cp:lastModifiedBy>
  <cp:revision>2</cp:revision>
  <cp:lastPrinted>2019-04-12T12:31:00Z</cp:lastPrinted>
  <dcterms:created xsi:type="dcterms:W3CDTF">2019-05-06T12:06:00Z</dcterms:created>
  <dcterms:modified xsi:type="dcterms:W3CDTF">2019-05-06T12:06:00Z</dcterms:modified>
</cp:coreProperties>
</file>